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  <w:sz w:val="32"/>
          <w:szCs w:val="32"/>
        </w:rPr>
      </w:pPr>
      <w:r w:rsidRPr="009828C6">
        <w:rPr>
          <w:rFonts w:ascii="Trebuchet MS" w:eastAsia="標楷體" w:hAnsi="Trebuchet MS" w:cs="新細明體"/>
          <w:color w:val="000000" w:themeColor="text1"/>
          <w:sz w:val="32"/>
          <w:szCs w:val="32"/>
        </w:rPr>
        <w:t xml:space="preserve">EWM-C117 </w:t>
      </w:r>
      <w:r w:rsidRPr="009828C6">
        <w:rPr>
          <w:rFonts w:ascii="Trebuchet MS" w:eastAsia="標楷體" w:hAnsi="Trebuchet MS" w:cs="新細明體"/>
          <w:color w:val="000000" w:themeColor="text1"/>
          <w:sz w:val="32"/>
          <w:szCs w:val="32"/>
        </w:rPr>
        <w:t>manual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b/>
          <w:color w:val="000000" w:themeColor="text1"/>
          <w:sz w:val="28"/>
          <w:szCs w:val="28"/>
        </w:rPr>
      </w:pPr>
      <w:r w:rsidRPr="009828C6">
        <w:rPr>
          <w:rFonts w:ascii="Trebuchet MS" w:eastAsia="標楷體" w:hAnsi="Trebuchet MS" w:cs="新細明體"/>
          <w:b/>
          <w:color w:val="000000" w:themeColor="text1"/>
          <w:sz w:val="28"/>
          <w:szCs w:val="28"/>
        </w:rPr>
        <w:t>(</w:t>
      </w:r>
      <w:proofErr w:type="gramStart"/>
      <w:r w:rsidRPr="009828C6">
        <w:rPr>
          <w:rFonts w:ascii="Trebuchet MS" w:eastAsia="標楷體" w:hAnsi="Trebuchet MS" w:cs="新細明體"/>
          <w:b/>
          <w:color w:val="000000" w:themeColor="text1"/>
          <w:sz w:val="28"/>
          <w:szCs w:val="28"/>
        </w:rPr>
        <w:t>一</w:t>
      </w:r>
      <w:proofErr w:type="gramEnd"/>
      <w:r w:rsidRPr="009828C6">
        <w:rPr>
          <w:rFonts w:ascii="Trebuchet MS" w:eastAsia="標楷體" w:hAnsi="Trebuchet MS" w:cs="新細明體"/>
          <w:b/>
          <w:color w:val="000000" w:themeColor="text1"/>
          <w:sz w:val="28"/>
          <w:szCs w:val="28"/>
        </w:rPr>
        <w:t>)</w:t>
      </w:r>
      <w:r w:rsidRPr="009828C6">
        <w:rPr>
          <w:rFonts w:ascii="Trebuchet MS" w:eastAsia="標楷體" w:hAnsi="Trebuchet MS" w:cs="新細明體"/>
          <w:b/>
          <w:color w:val="000000" w:themeColor="text1"/>
          <w:sz w:val="28"/>
          <w:szCs w:val="28"/>
        </w:rPr>
        <w:t>確認模式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>請用下面的</w:t>
      </w:r>
      <w:r w:rsidRPr="009828C6">
        <w:rPr>
          <w:rFonts w:ascii="Trebuchet MS" w:eastAsia="標楷體" w:hAnsi="Trebuchet MS" w:cs="新細明體"/>
          <w:color w:val="000000" w:themeColor="text1"/>
        </w:rPr>
        <w:t xml:space="preserve">AT 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cmd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>確認</w:t>
      </w:r>
      <w:r w:rsidRPr="009828C6">
        <w:rPr>
          <w:rFonts w:ascii="Trebuchet MS" w:eastAsia="標楷體" w:hAnsi="Trebuchet MS" w:cs="新細明體"/>
          <w:color w:val="000000" w:themeColor="text1"/>
        </w:rPr>
        <w:t xml:space="preserve"> modem card</w:t>
      </w:r>
      <w:r w:rsidRPr="009828C6">
        <w:rPr>
          <w:rFonts w:ascii="Trebuchet MS" w:eastAsia="標楷體" w:hAnsi="Trebuchet MS" w:cs="新細明體"/>
          <w:color w:val="000000" w:themeColor="text1"/>
        </w:rPr>
        <w:t>處於何種模式</w:t>
      </w:r>
      <w:r w:rsidRPr="009828C6">
        <w:rPr>
          <w:rFonts w:ascii="Trebuchet MS" w:eastAsia="標楷體" w:hAnsi="Trebuchet MS" w:cs="新細明體"/>
          <w:color w:val="000000" w:themeColor="text1"/>
        </w:rPr>
        <w:t xml:space="preserve"> (0: PPP, 3: RNDIS)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# </w:t>
      </w:r>
      <w:proofErr w:type="spellStart"/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stty</w:t>
      </w:r>
      <w:proofErr w:type="spellEnd"/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 xml:space="preserve"> -F /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dev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>/ttyACM0 –echo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# 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cat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 xml:space="preserve"> /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dev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>/ttyACM0 &amp;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# 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echo  AT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>+UUSBCONF? &gt; /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dev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>/ttyACM0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AT+UUSBCONF?</w:t>
      </w:r>
      <w:proofErr w:type="gramEnd"/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>+UUSBCONF: 3,"RNDIS"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,,"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>0x1146"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>OK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>如果你看到的是</w:t>
      </w:r>
      <w:r w:rsidRPr="009828C6">
        <w:rPr>
          <w:rFonts w:ascii="Trebuchet MS" w:eastAsia="標楷體" w:hAnsi="Trebuchet MS" w:cs="新細明體"/>
          <w:color w:val="000000" w:themeColor="text1"/>
        </w:rPr>
        <w:t xml:space="preserve"> +UUSBCONF: 0,"",,"0x1141", </w:t>
      </w:r>
      <w:r w:rsidRPr="009828C6">
        <w:rPr>
          <w:rFonts w:ascii="Trebuchet MS" w:eastAsia="標楷體" w:hAnsi="Trebuchet MS" w:cs="新細明體"/>
          <w:color w:val="000000" w:themeColor="text1"/>
        </w:rPr>
        <w:t>表示目前是</w:t>
      </w:r>
      <w:r w:rsidRPr="009828C6">
        <w:rPr>
          <w:rFonts w:ascii="Trebuchet MS" w:eastAsia="標楷體" w:hAnsi="Trebuchet MS" w:cs="新細明體"/>
          <w:color w:val="000000" w:themeColor="text1"/>
        </w:rPr>
        <w:t>PPP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>請用下面的方式切換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# 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echo  AT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>+UUSBCONF=3 &gt; /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dev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>/ttyACM0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# 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echo  AT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>+CFUN=16 &gt; /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dev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>/ttyACM0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>切換完畢</w:t>
      </w:r>
      <w:r w:rsidRPr="009828C6">
        <w:rPr>
          <w:rFonts w:ascii="Trebuchet MS" w:eastAsia="標楷體" w:hAnsi="Trebuchet MS" w:cs="新細明體"/>
          <w:color w:val="000000" w:themeColor="text1"/>
        </w:rPr>
        <w:t>, modem card</w:t>
      </w:r>
      <w:r w:rsidRPr="009828C6">
        <w:rPr>
          <w:rFonts w:ascii="Trebuchet MS" w:eastAsia="標楷體" w:hAnsi="Trebuchet MS" w:cs="新細明體"/>
          <w:color w:val="000000" w:themeColor="text1"/>
        </w:rPr>
        <w:t>會重新啟動</w:t>
      </w:r>
      <w:r w:rsidRPr="009828C6">
        <w:rPr>
          <w:rFonts w:ascii="Trebuchet MS" w:eastAsia="標楷體" w:hAnsi="Trebuchet MS" w:cs="新細明體"/>
          <w:color w:val="000000" w:themeColor="text1"/>
        </w:rPr>
        <w:t xml:space="preserve">, </w:t>
      </w:r>
      <w:r w:rsidRPr="009828C6">
        <w:rPr>
          <w:rFonts w:ascii="Trebuchet MS" w:eastAsia="標楷體" w:hAnsi="Trebuchet MS" w:cs="新細明體"/>
          <w:color w:val="000000" w:themeColor="text1"/>
        </w:rPr>
        <w:t>接著你在</w:t>
      </w:r>
      <w:r w:rsidRPr="009828C6">
        <w:rPr>
          <w:rFonts w:ascii="Trebuchet MS" w:eastAsia="標楷體" w:hAnsi="Trebuchet MS" w:cs="新細明體"/>
          <w:color w:val="000000" w:themeColor="text1"/>
        </w:rPr>
        <w:t xml:space="preserve"> 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ifconfig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 xml:space="preserve"> </w:t>
      </w:r>
      <w:r w:rsidRPr="009828C6">
        <w:rPr>
          <w:rFonts w:ascii="Trebuchet MS" w:eastAsia="標楷體" w:hAnsi="Trebuchet MS" w:cs="新細明體"/>
          <w:color w:val="000000" w:themeColor="text1"/>
        </w:rPr>
        <w:t>應該就能看到</w:t>
      </w:r>
      <w:r w:rsidRPr="009828C6">
        <w:rPr>
          <w:rFonts w:ascii="Trebuchet MS" w:eastAsia="標楷體" w:hAnsi="Trebuchet MS" w:cs="新細明體"/>
          <w:color w:val="000000" w:themeColor="text1"/>
        </w:rPr>
        <w:t>usb0</w:t>
      </w:r>
      <w:r w:rsidRPr="009828C6">
        <w:rPr>
          <w:rFonts w:ascii="Trebuchet MS" w:eastAsia="標楷體" w:hAnsi="Trebuchet MS" w:cs="新細明體"/>
          <w:color w:val="000000" w:themeColor="text1"/>
        </w:rPr>
        <w:t>連線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usb0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 xml:space="preserve">      Link 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encap:Ethernet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 xml:space="preserve">  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HWaddr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 xml:space="preserve"> 26:bc:80:f8:94:db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         </w:t>
      </w:r>
      <w:proofErr w:type="spellStart"/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inet</w:t>
      </w:r>
      <w:proofErr w:type="spellEnd"/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 xml:space="preserve"> addr:192.168.1.100  Bcast:192.168.1.255  Mask:255.255.255.0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         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inet6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 xml:space="preserve"> 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addr</w:t>
      </w:r>
      <w:proofErr w:type="spellEnd"/>
      <w:r w:rsidRPr="009828C6">
        <w:rPr>
          <w:rFonts w:ascii="Trebuchet MS" w:eastAsia="標楷體" w:hAnsi="Trebuchet MS" w:cs="新細明體"/>
          <w:color w:val="000000" w:themeColor="text1"/>
        </w:rPr>
        <w:t xml:space="preserve">: fe80::24bc:80ff:fef8:94db/64 </w:t>
      </w:r>
      <w:proofErr w:type="spellStart"/>
      <w:r w:rsidRPr="009828C6">
        <w:rPr>
          <w:rFonts w:ascii="Trebuchet MS" w:eastAsia="標楷體" w:hAnsi="Trebuchet MS" w:cs="新細明體"/>
          <w:color w:val="000000" w:themeColor="text1"/>
        </w:rPr>
        <w:t>Scope:Link</w:t>
      </w:r>
      <w:proofErr w:type="spellEnd"/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         UP BROADCAST RUNNING 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MULTICAST  MTU:1500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 xml:space="preserve">  Metric:1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         RX packets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:14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 xml:space="preserve"> errors:0 dropped:0 overruns:0 frame:0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         TX packets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:22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 xml:space="preserve"> errors:0 dropped:0 overruns:0 carrier:0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         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collisions: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>0 txqueuelen:1000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 xml:space="preserve">          RX bytes</w:t>
      </w:r>
      <w:proofErr w:type="gramStart"/>
      <w:r w:rsidRPr="009828C6">
        <w:rPr>
          <w:rFonts w:ascii="Trebuchet MS" w:eastAsia="標楷體" w:hAnsi="Trebuchet MS" w:cs="新細明體"/>
          <w:color w:val="000000" w:themeColor="text1"/>
        </w:rPr>
        <w:t>:1360</w:t>
      </w:r>
      <w:proofErr w:type="gramEnd"/>
      <w:r w:rsidRPr="009828C6">
        <w:rPr>
          <w:rFonts w:ascii="Trebuchet MS" w:eastAsia="標楷體" w:hAnsi="Trebuchet MS" w:cs="新細明體"/>
          <w:color w:val="000000" w:themeColor="text1"/>
        </w:rPr>
        <w:t xml:space="preserve"> (1.3 KB)  TX bytes:3796 (3.7 KB)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color w:val="000000" w:themeColor="text1"/>
        </w:rPr>
      </w:pP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 w:cs="新細明體"/>
          <w:b/>
          <w:color w:val="000000" w:themeColor="text1"/>
          <w:sz w:val="28"/>
          <w:szCs w:val="28"/>
        </w:rPr>
      </w:pPr>
      <w:r>
        <w:rPr>
          <w:rFonts w:ascii="Trebuchet MS" w:eastAsia="標楷體" w:hAnsi="Trebuchet MS" w:cs="新細明體" w:hint="eastAsia"/>
          <w:b/>
          <w:color w:val="000000" w:themeColor="text1"/>
          <w:sz w:val="28"/>
          <w:szCs w:val="28"/>
        </w:rPr>
        <w:t>(</w:t>
      </w:r>
      <w:r>
        <w:rPr>
          <w:rFonts w:ascii="Trebuchet MS" w:eastAsia="標楷體" w:hAnsi="Trebuchet MS" w:cs="新細明體" w:hint="eastAsia"/>
          <w:b/>
          <w:color w:val="000000" w:themeColor="text1"/>
          <w:sz w:val="28"/>
          <w:szCs w:val="28"/>
        </w:rPr>
        <w:t>二</w:t>
      </w:r>
      <w:bookmarkStart w:id="0" w:name="_GoBack"/>
      <w:bookmarkEnd w:id="0"/>
      <w:r>
        <w:rPr>
          <w:rFonts w:ascii="Trebuchet MS" w:eastAsia="標楷體" w:hAnsi="Trebuchet MS" w:cs="新細明體" w:hint="eastAsia"/>
          <w:b/>
          <w:color w:val="000000" w:themeColor="text1"/>
          <w:sz w:val="28"/>
          <w:szCs w:val="28"/>
        </w:rPr>
        <w:t>)</w:t>
      </w:r>
      <w:r w:rsidRPr="009828C6">
        <w:rPr>
          <w:rFonts w:ascii="Trebuchet MS" w:eastAsia="標楷體" w:hAnsi="Trebuchet MS" w:cs="新細明體"/>
          <w:b/>
          <w:color w:val="000000" w:themeColor="text1"/>
          <w:sz w:val="28"/>
          <w:szCs w:val="28"/>
        </w:rPr>
        <w:t>連上網路：</w:t>
      </w:r>
    </w:p>
    <w:p w:rsidR="009828C6" w:rsidRPr="009828C6" w:rsidRDefault="009828C6" w:rsidP="009828C6">
      <w:pPr>
        <w:snapToGrid w:val="0"/>
        <w:spacing w:line="240" w:lineRule="atLeast"/>
        <w:rPr>
          <w:rFonts w:ascii="Trebuchet MS" w:eastAsia="標楷體" w:hAnsi="Trebuchet MS"/>
          <w:color w:val="000000" w:themeColor="text1"/>
        </w:rPr>
      </w:pPr>
      <w:r w:rsidRPr="009828C6">
        <w:rPr>
          <w:rFonts w:ascii="Trebuchet MS" w:eastAsia="標楷體" w:hAnsi="Trebuchet MS" w:cs="新細明體"/>
          <w:color w:val="000000" w:themeColor="text1"/>
        </w:rPr>
        <w:t>使用</w:t>
      </w:r>
      <w:r w:rsidRPr="009828C6">
        <w:rPr>
          <w:rFonts w:ascii="Trebuchet MS" w:eastAsia="標楷體" w:hAnsi="Trebuchet MS" w:cs="新細明體"/>
          <w:color w:val="000000" w:themeColor="text1"/>
        </w:rPr>
        <w:t>4G_rndis.sh</w:t>
      </w:r>
      <w:r w:rsidRPr="009828C6">
        <w:rPr>
          <w:rFonts w:ascii="Trebuchet MS" w:eastAsia="標楷體" w:hAnsi="Trebuchet MS" w:cs="新細明體"/>
          <w:color w:val="000000" w:themeColor="text1"/>
        </w:rPr>
        <w:t>腳本後，便可以透過瀏覽器上網</w:t>
      </w:r>
    </w:p>
    <w:sectPr w:rsidR="009828C6" w:rsidRPr="009828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C6"/>
    <w:rsid w:val="00564624"/>
    <w:rsid w:val="009828C6"/>
    <w:rsid w:val="00E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C6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8440788236584969214m3062049791500266058msoplaintext">
    <w:name w:val="m_8440788236584969214m_3062049791500266058msoplaintext"/>
    <w:basedOn w:val="a"/>
    <w:uiPriority w:val="99"/>
    <w:rsid w:val="009828C6"/>
    <w:pPr>
      <w:spacing w:before="100" w:beforeAutospacing="1" w:after="100" w:afterAutospacing="1"/>
    </w:pPr>
    <w:rPr>
      <w:rFonts w:ascii="新細明體" w:hAnsi="新細明體" w:cs="新細明體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C6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8440788236584969214m3062049791500266058msoplaintext">
    <w:name w:val="m_8440788236584969214m_3062049791500266058msoplaintext"/>
    <w:basedOn w:val="a"/>
    <w:uiPriority w:val="99"/>
    <w:rsid w:val="009828C6"/>
    <w:pPr>
      <w:spacing w:before="100" w:beforeAutospacing="1" w:after="100" w:afterAutospacing="1"/>
    </w:pPr>
    <w:rPr>
      <w:rFonts w:ascii="新細明體" w:hAnsi="新細明體" w:cs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Liszt.Kao</cp:lastModifiedBy>
  <cp:revision>1</cp:revision>
  <dcterms:created xsi:type="dcterms:W3CDTF">2019-04-12T02:10:00Z</dcterms:created>
  <dcterms:modified xsi:type="dcterms:W3CDTF">2019-04-12T02:15:00Z</dcterms:modified>
</cp:coreProperties>
</file>